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7C3B06" w:rsidRDefault="00711707" w:rsidP="007C3B06">
      <w:pPr>
        <w:pStyle w:val="Cuiristeachainmnascoile"/>
      </w:pPr>
      <w:bookmarkStart w:id="0" w:name="_GoBack"/>
      <w:bookmarkEnd w:id="0"/>
      <w:r>
        <w:t xml:space="preserve"> </w:t>
      </w:r>
      <w:r w:rsidR="003D2289">
        <w:t xml:space="preserve">Ballinacarriga NS </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 xml:space="preserve">ta Protection Acts 1988 to 2018 and the EU General Data </w:t>
      </w:r>
      <w:r w:rsidR="009565F6">
        <w:t xml:space="preserve">Protection </w:t>
      </w:r>
      <w:r>
        <w:t>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chool) in</w:t>
      </w:r>
      <w:r w:rsidR="00A86860">
        <w:t xml:space="preserve"> </w:t>
      </w:r>
      <w:r w:rsidRPr="00763CB4">
        <w:t>so</w:t>
      </w:r>
      <w:r w:rsidR="00A86860">
        <w:t xml:space="preserve"> </w:t>
      </w:r>
      <w:r w:rsidRPr="00763CB4">
        <w:t xml:space="preserve">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3D2289" w:rsidP="0062144C">
      <w:pPr>
        <w:rPr>
          <w:color w:val="000000" w:themeColor="text1"/>
        </w:rPr>
      </w:pPr>
      <w:r>
        <w:rPr>
          <w:color w:val="000000" w:themeColor="text1"/>
        </w:rPr>
        <w:t>Ballinacarriga NS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285A1B">
        <w:rPr>
          <w:rFonts w:eastAsia="Calibri"/>
          <w:color w:val="000000" w:themeColor="text1"/>
          <w:lang w:val="en-US"/>
        </w:rPr>
        <w:t>Ballinacarriga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00285A1B">
        <w:rPr>
          <w:rFonts w:eastAsia="Calibri"/>
          <w:b/>
          <w:color w:val="5B9BD5" w:themeColor="accent1"/>
          <w:u w:val="single"/>
          <w:lang w:val="en-US"/>
        </w:rPr>
        <w:t>Data Retention Periods for Schools</w:t>
      </w:r>
      <w:r w:rsidRPr="005669F5">
        <w:rPr>
          <w:rFonts w:eastAsia="Calibri"/>
          <w:color w:val="5B9BD5" w:themeColor="accent1"/>
          <w:lang w:val="en-US"/>
        </w:rPr>
        <w:t xml:space="preserve"> </w:t>
      </w:r>
      <w:r w:rsidR="00DB1495">
        <w:rPr>
          <w:rFonts w:eastAsia="Calibri"/>
          <w:lang w:val="en-US"/>
        </w:rPr>
        <w:t>table</w:t>
      </w:r>
      <w:r w:rsidR="00285A1B">
        <w:rPr>
          <w:rFonts w:eastAsia="Calibri"/>
          <w:lang w:val="en-US"/>
        </w:rPr>
        <w:t>.</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424AD4">
        <w:rPr>
          <w:rFonts w:cs="Calibri"/>
          <w:szCs w:val="20"/>
        </w:rPr>
        <w:t>SAGE – payment of cleaners and secretary. We do not use Aladdin or any such processirs at present</w:t>
      </w:r>
      <w:r w:rsidRPr="00DB1495">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8"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w:t>
      </w:r>
      <w:r w:rsidR="004C759B">
        <w:rPr>
          <w:rFonts w:ascii="Arial" w:eastAsia="Calibri" w:hAnsi="Arial"/>
        </w:rPr>
        <w:t>Ainm na Scoile</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by professionals, apart from [</w:t>
      </w:r>
      <w:r w:rsidR="004C759B" w:rsidRPr="004B7FA5">
        <w:rPr>
          <w:rFonts w:ascii="Arial" w:eastAsia="Calibri" w:hAnsi="Arial"/>
          <w:i/>
          <w:color w:val="000000" w:themeColor="text1"/>
        </w:rPr>
        <w:t>Ainm na Scoile</w:t>
      </w:r>
      <w:r w:rsidR="00057266" w:rsidRPr="004B7FA5">
        <w:rPr>
          <w:rFonts w:ascii="Arial" w:eastAsia="Calibri" w:hAnsi="Arial"/>
          <w:color w:val="000000" w:themeColor="text1"/>
        </w:rPr>
        <w:t>]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10"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1"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3D2289" w:rsidP="00EC5DBE">
      <w:r>
        <w:t>Ballinacarriga NS</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424AD4">
        <w:t>Balinacarriga NS: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l records are kept in a sec</w:t>
      </w:r>
      <w:r w:rsidR="00424AD4">
        <w:rPr>
          <w:rFonts w:ascii="Arial" w:hAnsi="Arial"/>
          <w:iCs/>
          <w:szCs w:val="20"/>
        </w:rPr>
        <w:t xml:space="preserve">ure, locked filing cabinet in the secretary’s office and in the back office, </w:t>
      </w:r>
      <w:r w:rsidR="00056CCD">
        <w:rPr>
          <w:rFonts w:ascii="Arial" w:hAnsi="Arial"/>
          <w:iCs/>
          <w:szCs w:val="20"/>
        </w:rPr>
        <w:t xml:space="preserve">SEN information is located in the support classroom in a secure filing cabinet, </w:t>
      </w:r>
      <w:r w:rsidR="00424AD4">
        <w:rPr>
          <w:rFonts w:ascii="Arial" w:hAnsi="Arial"/>
          <w:iCs/>
          <w:szCs w:val="20"/>
        </w:rPr>
        <w:t xml:space="preserve">only </w:t>
      </w:r>
      <w:r>
        <w:rPr>
          <w:rFonts w:ascii="Arial" w:hAnsi="Arial"/>
          <w:iCs/>
          <w:szCs w:val="20"/>
        </w:rPr>
        <w:t xml:space="preserve">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and firewal</w:t>
      </w:r>
      <w:r w:rsidR="00057266" w:rsidRPr="00641762">
        <w:rPr>
          <w:rFonts w:ascii="Arial" w:hAnsi="Arial"/>
          <w:iCs/>
          <w:color w:val="000000" w:themeColor="text1"/>
          <w:szCs w:val="20"/>
        </w:rPr>
        <w:t xml:space="preserve">l software in </w:t>
      </w:r>
      <w:r w:rsidR="00424AD4">
        <w:rPr>
          <w:rFonts w:ascii="Arial" w:hAnsi="Arial"/>
          <w:iCs/>
          <w:color w:val="000000" w:themeColor="text1"/>
          <w:szCs w:val="20"/>
        </w:rPr>
        <w:t>secretary’s</w:t>
      </w:r>
      <w:r w:rsidR="00057266" w:rsidRPr="00641762">
        <w:rPr>
          <w:rFonts w:ascii="Arial" w:hAnsi="Arial"/>
          <w:iCs/>
          <w:color w:val="000000" w:themeColor="text1"/>
          <w:szCs w:val="20"/>
        </w:rPr>
        <w:t xml:space="preserve">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w:t>
      </w:r>
      <w:r w:rsidRPr="003D2289">
        <w:rPr>
          <w:rFonts w:ascii="Arial" w:eastAsia="Calibri" w:hAnsi="Arial"/>
          <w:szCs w:val="20"/>
        </w:rPr>
        <w:t>health issues</w:t>
      </w:r>
      <w:r w:rsidR="00057266" w:rsidRPr="003D2289">
        <w:rPr>
          <w:rFonts w:ascii="Arial" w:eastAsia="Calibri" w:hAnsi="Arial"/>
          <w:szCs w:val="20"/>
        </w:rPr>
        <w:t>,</w:t>
      </w:r>
      <w:r w:rsidRPr="003D2289">
        <w:rPr>
          <w:rFonts w:ascii="Arial" w:eastAsia="Calibri" w:hAnsi="Arial"/>
          <w:szCs w:val="20"/>
        </w:rPr>
        <w:t xml:space="preserve"> etc</w:t>
      </w:r>
      <w:r w:rsidRPr="00763CB4">
        <w:rPr>
          <w:rFonts w:ascii="Arial" w:eastAsia="Calibri" w:hAnsi="Arial"/>
          <w:szCs w:val="20"/>
        </w:rPr>
        <w:t>.)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3D2289">
        <w:rPr>
          <w:rFonts w:ascii="Arial" w:eastAsia="Calibri" w:hAnsi="Arial"/>
          <w:szCs w:val="20"/>
        </w:rPr>
        <w:t>accidents</w:t>
      </w:r>
      <w:r w:rsidR="00057266" w:rsidRPr="003D2289">
        <w:rPr>
          <w:rFonts w:ascii="Arial" w:eastAsia="Calibri" w:hAnsi="Arial"/>
          <w:szCs w:val="20"/>
        </w:rPr>
        <w:t>,</w:t>
      </w:r>
      <w:r w:rsidRPr="003D2289">
        <w:rPr>
          <w:rFonts w:ascii="Arial" w:eastAsia="Calibri" w:hAnsi="Arial"/>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 xml:space="preserve">enable each student to develop </w:t>
      </w:r>
      <w:r w:rsidRPr="003D2289">
        <w:rPr>
          <w:rFonts w:ascii="Arial" w:eastAsia="Calibri" w:hAnsi="Arial"/>
          <w:szCs w:val="20"/>
        </w:rPr>
        <w:t xml:space="preserve">to </w:t>
      </w:r>
      <w:r w:rsidR="00057266" w:rsidRPr="003D2289">
        <w:rPr>
          <w:rFonts w:ascii="Arial" w:eastAsia="Calibri" w:hAnsi="Arial"/>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056CCD"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w:t>
      </w:r>
      <w:r w:rsidR="00D06DD5" w:rsidRPr="00056CCD">
        <w:rPr>
          <w:rFonts w:ascii="Arial" w:eastAsia="Calibri" w:hAnsi="Arial"/>
          <w:color w:val="000000" w:themeColor="text1"/>
          <w:szCs w:val="20"/>
        </w:rPr>
        <w:t>School Website Privacy S</w:t>
      </w:r>
      <w:r w:rsidR="00056CCD">
        <w:rPr>
          <w:rFonts w:ascii="Arial" w:eastAsia="Calibri" w:hAnsi="Arial"/>
          <w:color w:val="000000" w:themeColor="text1"/>
          <w:szCs w:val="20"/>
        </w:rPr>
        <w:t>tatement</w:t>
      </w:r>
      <w:r w:rsidRPr="00056CCD">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056CCD" w:rsidRPr="00056CCD" w:rsidRDefault="0062144C" w:rsidP="00056CCD">
      <w:pPr>
        <w:pStyle w:val="Heading8"/>
        <w:numPr>
          <w:ilvl w:val="0"/>
          <w:numId w:val="12"/>
        </w:numPr>
      </w:pPr>
      <w:r>
        <w:t>(</w:t>
      </w:r>
      <w:r w:rsidRPr="00763CB4">
        <w:t>Location</w:t>
      </w:r>
      <w:r>
        <w:t xml:space="preserve"> and Security procedures as above)</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056CCD" w:rsidP="00A77AA2">
      <w:r>
        <w:t xml:space="preserve">In classroom locked shelving and in metal filing cabinet in back office. </w:t>
      </w:r>
    </w:p>
    <w:p w:rsidR="0062144C" w:rsidRDefault="0062144C" w:rsidP="0062144C">
      <w:pPr>
        <w:ind w:left="393"/>
        <w:rPr>
          <w:rFonts w:ascii="Arial" w:hAnsi="Arial"/>
          <w:iCs/>
          <w:szCs w:val="20"/>
        </w:rPr>
      </w:pPr>
    </w:p>
    <w:p w:rsidR="0062144C" w:rsidRDefault="0062144C" w:rsidP="00551DC6">
      <w:pPr>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Special Educational Needs Policy</w:t>
      </w:r>
    </w:p>
    <w:p w:rsidR="0062144C" w:rsidRPr="00551DC6" w:rsidRDefault="0062144C" w:rsidP="0062144C">
      <w:pPr>
        <w:pStyle w:val="ListParagraph"/>
        <w:numPr>
          <w:ilvl w:val="0"/>
          <w:numId w:val="20"/>
        </w:numPr>
      </w:pPr>
      <w:r w:rsidRPr="00A4579C">
        <w:t>Critical Incident Policy</w:t>
      </w: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551DC6">
        <w:t>(</w:t>
      </w:r>
      <w:r w:rsidR="0062144C" w:rsidRPr="00551DC6">
        <w:rPr>
          <w:i/>
        </w:rPr>
        <w:t>Written Third party service agreement</w:t>
      </w:r>
      <w:r w:rsidR="0062144C" w:rsidRPr="00551DC6">
        <w:t>).</w:t>
      </w:r>
      <w:r w:rsidR="0062144C" w:rsidRPr="00876B28">
        <w:t xml:space="preserve"> </w:t>
      </w:r>
      <w:r w:rsidR="003D2289">
        <w:t>Ballinacarriga NS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551DC6">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r w:rsidR="00B00330">
        <w:t>.</w:t>
      </w:r>
    </w:p>
    <w:p w:rsidR="0062144C" w:rsidRPr="00056D13" w:rsidRDefault="0062144C" w:rsidP="00850AD5">
      <w:r w:rsidRPr="00056D13">
        <w:t>Request mus</w:t>
      </w:r>
      <w:r>
        <w:t>t b</w:t>
      </w:r>
      <w:r w:rsidR="00850AD5">
        <w:t>e responded to within one month</w:t>
      </w:r>
      <w:r w:rsidR="00D06DD5">
        <w:t xml:space="preserve">. </w:t>
      </w:r>
      <w:r w:rsidR="00D06DD5" w:rsidRPr="00D06DD5">
        <w:t xml:space="preserve">An extension may be required </w:t>
      </w:r>
      <w:r w:rsidR="00AF0CCD" w:rsidRPr="00B00330">
        <w:t xml:space="preserve">e.g. </w:t>
      </w:r>
      <w:r w:rsidR="00D06DD5" w:rsidRPr="00D06DD5">
        <w:t>over holiday periods</w:t>
      </w:r>
      <w:r w:rsidR="00B00330">
        <w:t>.</w:t>
      </w:r>
    </w:p>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B00330">
        <w:t>.</w:t>
      </w:r>
    </w:p>
    <w:p w:rsidR="0062144C" w:rsidRDefault="0062144C" w:rsidP="00850AD5">
      <w:r w:rsidRPr="00F46A6D">
        <w:t xml:space="preserve">No personal data can be supplied relating to another individual </w:t>
      </w:r>
      <w:r>
        <w:t>apart from the data subje</w:t>
      </w:r>
      <w:r w:rsidR="00850AD5">
        <w:t>ct</w:t>
      </w:r>
      <w:r w:rsidR="00B00330">
        <w: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B00330" w:rsidRDefault="00B00330" w:rsidP="00850AD5"/>
    <w:p w:rsidR="00B00330" w:rsidRDefault="00B00330" w:rsidP="00850AD5"/>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B00330">
        <w:rPr>
          <w:i/>
          <w:color w:val="000000" w:themeColor="text1"/>
        </w:rPr>
        <w:t>30</w:t>
      </w:r>
      <w:r w:rsidR="00B00330" w:rsidRPr="00B00330">
        <w:rPr>
          <w:i/>
          <w:color w:val="000000" w:themeColor="text1"/>
          <w:vertAlign w:val="superscript"/>
        </w:rPr>
        <w:t>th</w:t>
      </w:r>
      <w:r w:rsidR="00B00330">
        <w:rPr>
          <w:i/>
          <w:color w:val="000000" w:themeColor="text1"/>
        </w:rPr>
        <w:t xml:space="preserve"> May 2018</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Default="00827FBA"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DC3742" w:rsidRDefault="00DC3742"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Default="00285A1B" w:rsidP="0062144C">
      <w:pPr>
        <w:pStyle w:val="NoSpacing"/>
        <w:jc w:val="center"/>
      </w:pPr>
    </w:p>
    <w:p w:rsidR="00285A1B" w:rsidRPr="00A26633" w:rsidRDefault="00285A1B" w:rsidP="00285A1B">
      <w:pPr>
        <w:pStyle w:val="Heading1"/>
        <w:rPr>
          <w:sz w:val="36"/>
          <w:szCs w:val="36"/>
        </w:rPr>
      </w:pPr>
      <w:r>
        <w:rPr>
          <w:sz w:val="36"/>
          <w:szCs w:val="36"/>
        </w:rPr>
        <w:t>Data Retention Periods for schools</w:t>
      </w:r>
    </w:p>
    <w:p w:rsidR="00285A1B" w:rsidRPr="00A26633" w:rsidRDefault="00285A1B" w:rsidP="00285A1B"/>
    <w:tbl>
      <w:tblPr>
        <w:tblW w:w="9942" w:type="dxa"/>
        <w:tblInd w:w="108" w:type="dxa"/>
        <w:tblCellMar>
          <w:left w:w="10" w:type="dxa"/>
          <w:right w:w="10" w:type="dxa"/>
        </w:tblCellMar>
        <w:tblLook w:val="0000" w:firstRow="0" w:lastRow="0" w:firstColumn="0" w:lastColumn="0" w:noHBand="0" w:noVBand="0"/>
      </w:tblPr>
      <w:tblGrid>
        <w:gridCol w:w="5264"/>
        <w:gridCol w:w="4678"/>
      </w:tblGrid>
      <w:tr w:rsidR="00285A1B" w:rsidRPr="00B52EAA"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r w:rsidRPr="00B52EAA">
              <w:rPr>
                <w:rFonts w:eastAsia="Calibri"/>
                <w:u w:val="none"/>
              </w:rPr>
              <w:t>Pupil Related</w:t>
            </w:r>
          </w:p>
          <w:p w:rsidR="00285A1B" w:rsidRPr="00B52EAA" w:rsidRDefault="00285A1B" w:rsidP="00111AC9">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r w:rsidRPr="00B52EAA">
              <w:rPr>
                <w:rFonts w:eastAsia="Calibri"/>
                <w:u w:val="none"/>
              </w:rPr>
              <w:t>Retention Periods</w:t>
            </w:r>
          </w:p>
        </w:tc>
      </w:tr>
      <w:tr w:rsidR="00285A1B" w:rsidRPr="00624191" w:rsidTr="00111AC9">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A50F0C" w:rsidRDefault="00285A1B" w:rsidP="00111AC9">
            <w:pPr>
              <w:rPr>
                <w:rFonts w:eastAsia="Calibri"/>
                <w:color w:val="000000" w:themeColor="text1"/>
                <w:sz w:val="24"/>
              </w:rPr>
            </w:pPr>
            <w:r w:rsidRPr="00A50F0C">
              <w:rPr>
                <w:rFonts w:eastAsia="Calibri"/>
                <w:color w:val="000000" w:themeColor="text1"/>
              </w:rPr>
              <w:t xml:space="preserve">School Register/Roll Books </w:t>
            </w:r>
          </w:p>
          <w:p w:rsidR="00285A1B" w:rsidRPr="00A50F0C" w:rsidRDefault="00285A1B" w:rsidP="00111AC9">
            <w:pPr>
              <w:rPr>
                <w:rFonts w:eastAsia="Calibri"/>
                <w:color w:val="000000" w:themeColor="text1"/>
              </w:rPr>
            </w:pPr>
            <w:r w:rsidRPr="00A50F0C">
              <w:rPr>
                <w:rFonts w:eastAsia="Calibri"/>
                <w:color w:val="000000" w:themeColor="text1"/>
              </w:rPr>
              <w:t xml:space="preserve">Enrolment Forms </w:t>
            </w:r>
          </w:p>
          <w:p w:rsidR="00285A1B" w:rsidRPr="00A50F0C" w:rsidRDefault="00285A1B" w:rsidP="00111AC9">
            <w:pPr>
              <w:rPr>
                <w:rFonts w:eastAsia="Calibri"/>
                <w:color w:val="000000" w:themeColor="text1"/>
              </w:rPr>
            </w:pPr>
            <w:r w:rsidRPr="00A50F0C">
              <w:rPr>
                <w:rFonts w:eastAsia="Calibri"/>
                <w:color w:val="000000" w:themeColor="text1"/>
              </w:rPr>
              <w:t xml:space="preserve">Disciplinary notes </w:t>
            </w:r>
          </w:p>
          <w:p w:rsidR="00285A1B" w:rsidRPr="00A50F0C" w:rsidRDefault="00285A1B" w:rsidP="00111AC9">
            <w:pPr>
              <w:rPr>
                <w:rFonts w:eastAsia="Calibri"/>
                <w:color w:val="000000" w:themeColor="text1"/>
              </w:rPr>
            </w:pPr>
            <w:r w:rsidRPr="00A50F0C">
              <w:rPr>
                <w:rFonts w:eastAsia="Calibri"/>
                <w:color w:val="000000" w:themeColor="text1"/>
              </w:rPr>
              <w:t xml:space="preserve">Test Results – Standardised </w:t>
            </w:r>
          </w:p>
          <w:p w:rsidR="00285A1B" w:rsidRPr="00A50F0C" w:rsidRDefault="00285A1B" w:rsidP="00111AC9">
            <w:pPr>
              <w:rPr>
                <w:rFonts w:eastAsia="Calibri"/>
                <w:color w:val="000000" w:themeColor="text1"/>
              </w:rPr>
            </w:pPr>
            <w:r w:rsidRPr="00A50F0C">
              <w:rPr>
                <w:rFonts w:eastAsia="Calibri"/>
                <w:color w:val="000000" w:themeColor="text1"/>
              </w:rPr>
              <w:t>Psychological Assessments etc.</w:t>
            </w:r>
          </w:p>
          <w:p w:rsidR="00285A1B" w:rsidRPr="00A50F0C" w:rsidRDefault="00285A1B" w:rsidP="00111AC9">
            <w:pPr>
              <w:rPr>
                <w:rFonts w:eastAsia="Calibri"/>
                <w:color w:val="000000" w:themeColor="text1"/>
              </w:rPr>
            </w:pPr>
            <w:r w:rsidRPr="00A50F0C">
              <w:rPr>
                <w:rFonts w:eastAsia="Calibri"/>
                <w:color w:val="000000" w:themeColor="text1"/>
              </w:rPr>
              <w:t>SEN Files/IEPS</w:t>
            </w:r>
          </w:p>
          <w:p w:rsidR="00285A1B" w:rsidRPr="00A50F0C" w:rsidRDefault="00285A1B" w:rsidP="00111AC9">
            <w:pPr>
              <w:rPr>
                <w:rFonts w:eastAsia="Calibri"/>
                <w:color w:val="000000" w:themeColor="text1"/>
              </w:rPr>
            </w:pPr>
            <w:r w:rsidRPr="00A50F0C">
              <w:rPr>
                <w:rFonts w:eastAsia="Calibri"/>
                <w:color w:val="000000" w:themeColor="text1"/>
              </w:rPr>
              <w:t xml:space="preserve">Accident Reports </w:t>
            </w:r>
          </w:p>
          <w:p w:rsidR="00285A1B" w:rsidRPr="00A50F0C" w:rsidRDefault="00285A1B" w:rsidP="00111AC9">
            <w:pPr>
              <w:rPr>
                <w:rFonts w:eastAsia="Calibri"/>
                <w:color w:val="000000" w:themeColor="text1"/>
              </w:rPr>
            </w:pPr>
            <w:r w:rsidRPr="00A50F0C">
              <w:rPr>
                <w:rFonts w:eastAsia="Calibri"/>
                <w:color w:val="000000" w:themeColor="text1"/>
              </w:rPr>
              <w:t>Child Protection Reports/Records</w:t>
            </w:r>
          </w:p>
          <w:p w:rsidR="00285A1B" w:rsidRPr="00624191" w:rsidRDefault="00285A1B" w:rsidP="00111AC9">
            <w:pPr>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jc w:val="left"/>
              <w:rPr>
                <w:rFonts w:eastAsia="Calibri"/>
              </w:rPr>
            </w:pPr>
            <w:r w:rsidRPr="00624191">
              <w:rPr>
                <w:rFonts w:eastAsia="Calibri"/>
              </w:rPr>
              <w:t xml:space="preserve">Indefinitely                                               Hold until Pupil is 25 Years                             Never Destroy                                             Hold until pupil is 25 Years </w:t>
            </w:r>
          </w:p>
          <w:p w:rsidR="00285A1B" w:rsidRPr="00624191" w:rsidRDefault="00285A1B" w:rsidP="00111AC9">
            <w:pPr>
              <w:jc w:val="left"/>
              <w:rPr>
                <w:rFonts w:eastAsia="Calibri"/>
              </w:rPr>
            </w:pPr>
            <w:r w:rsidRPr="00624191">
              <w:rPr>
                <w:rFonts w:eastAsia="Calibri"/>
              </w:rPr>
              <w:t>Never Destroy</w:t>
            </w:r>
          </w:p>
          <w:p w:rsidR="00285A1B" w:rsidRPr="00624191" w:rsidRDefault="00285A1B" w:rsidP="00111AC9">
            <w:pPr>
              <w:jc w:val="left"/>
              <w:rPr>
                <w:rFonts w:eastAsia="Calibri"/>
              </w:rPr>
            </w:pPr>
            <w:r w:rsidRPr="00624191">
              <w:rPr>
                <w:rFonts w:eastAsia="Calibri"/>
              </w:rPr>
              <w:t xml:space="preserve">Never Destroy                                        </w:t>
            </w:r>
          </w:p>
          <w:p w:rsidR="00285A1B" w:rsidRPr="00624191" w:rsidRDefault="00285A1B" w:rsidP="00111AC9">
            <w:pPr>
              <w:jc w:val="left"/>
              <w:rPr>
                <w:rFonts w:eastAsia="Calibri"/>
              </w:rPr>
            </w:pPr>
            <w:r w:rsidRPr="00624191">
              <w:rPr>
                <w:rFonts w:eastAsia="Calibri"/>
              </w:rPr>
              <w:t>Never Destroy                                                 Never Destroy                                             Never Destroy</w:t>
            </w:r>
          </w:p>
        </w:tc>
      </w:tr>
      <w:tr w:rsidR="00285A1B" w:rsidRPr="00B52EAA"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r w:rsidRPr="00B52EAA">
              <w:rPr>
                <w:rFonts w:eastAsia="Calibri"/>
                <w:u w:val="none"/>
              </w:rPr>
              <w:t>Interview Records</w:t>
            </w:r>
          </w:p>
          <w:p w:rsidR="00285A1B" w:rsidRPr="00B52EAA" w:rsidRDefault="00285A1B" w:rsidP="00111AC9">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p>
        </w:tc>
      </w:tr>
      <w:tr w:rsidR="00285A1B" w:rsidRPr="00624191"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rPr>
            </w:pPr>
            <w:r w:rsidRPr="00624191">
              <w:rPr>
                <w:rFonts w:eastAsia="Calibri"/>
              </w:rPr>
              <w:t xml:space="preserve">Interview Board </w:t>
            </w:r>
          </w:p>
          <w:p w:rsidR="00285A1B" w:rsidRPr="00624191" w:rsidRDefault="00285A1B" w:rsidP="00111AC9">
            <w:pPr>
              <w:rPr>
                <w:rFonts w:eastAsia="Calibri"/>
              </w:rPr>
            </w:pPr>
            <w:r w:rsidRPr="00624191">
              <w:rPr>
                <w:rFonts w:eastAsia="Calibri"/>
              </w:rPr>
              <w:t>Marking Scheme</w:t>
            </w:r>
          </w:p>
          <w:p w:rsidR="00285A1B" w:rsidRPr="00624191" w:rsidRDefault="00285A1B" w:rsidP="00111AC9">
            <w:pPr>
              <w:rPr>
                <w:rFonts w:eastAsia="Calibri"/>
                <w:sz w:val="24"/>
              </w:rPr>
            </w:pPr>
            <w:r w:rsidRPr="00624191">
              <w:rPr>
                <w:rFonts w:eastAsia="Calibri"/>
              </w:rPr>
              <w:t>Board of Management notes (for unsuccessful candidates)</w:t>
            </w:r>
            <w:r w:rsidRPr="00A96C65">
              <w:rPr>
                <w:rFonts w:eastAsia="Calibri"/>
                <w:color w:val="FF0000"/>
              </w:rPr>
              <w:t xml:space="preserve">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285A1B" w:rsidRPr="00B52EAA"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r w:rsidRPr="00B52EAA">
              <w:rPr>
                <w:rFonts w:eastAsia="Calibri"/>
                <w:u w:val="none"/>
              </w:rPr>
              <w:t>Staff Records</w:t>
            </w:r>
          </w:p>
          <w:p w:rsidR="00285A1B" w:rsidRPr="00B52EAA" w:rsidRDefault="00285A1B" w:rsidP="00111AC9">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tc>
      </w:tr>
      <w:tr w:rsidR="00285A1B" w:rsidRPr="00624191"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sz w:val="24"/>
              </w:rPr>
            </w:pPr>
            <w:r w:rsidRPr="00624191">
              <w:rPr>
                <w:rFonts w:eastAsia="Calibri"/>
              </w:rPr>
              <w:t>Contract of Employment</w:t>
            </w:r>
          </w:p>
          <w:p w:rsidR="00285A1B" w:rsidRPr="00624191" w:rsidRDefault="00285A1B" w:rsidP="00111AC9">
            <w:pPr>
              <w:rPr>
                <w:rFonts w:eastAsia="Calibri"/>
              </w:rPr>
            </w:pPr>
            <w:r w:rsidRPr="00624191">
              <w:rPr>
                <w:rFonts w:eastAsia="Calibri"/>
              </w:rPr>
              <w:t>Teaching Council Registration</w:t>
            </w:r>
          </w:p>
          <w:p w:rsidR="00285A1B" w:rsidRPr="00624191" w:rsidRDefault="00285A1B" w:rsidP="00111AC9">
            <w:pPr>
              <w:rPr>
                <w:rFonts w:eastAsia="Calibri"/>
              </w:rPr>
            </w:pPr>
            <w:r w:rsidRPr="00624191">
              <w:rPr>
                <w:rFonts w:eastAsia="Calibri"/>
              </w:rPr>
              <w:t xml:space="preserve">Vetting Records </w:t>
            </w:r>
          </w:p>
          <w:p w:rsidR="00285A1B" w:rsidRDefault="00285A1B" w:rsidP="00111AC9">
            <w:pPr>
              <w:rPr>
                <w:rFonts w:eastAsia="Calibri"/>
              </w:rPr>
            </w:pPr>
          </w:p>
          <w:p w:rsidR="00285A1B" w:rsidRPr="00624191" w:rsidRDefault="00285A1B" w:rsidP="00111AC9">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sz w:val="24"/>
              </w:rPr>
            </w:pPr>
            <w:r w:rsidRPr="00624191">
              <w:rPr>
                <w:rFonts w:eastAsia="Calibri"/>
              </w:rPr>
              <w:t xml:space="preserve">Retention for duration of employment + 7 years </w:t>
            </w:r>
          </w:p>
          <w:p w:rsidR="00285A1B" w:rsidRDefault="00285A1B" w:rsidP="00111AC9">
            <w:pPr>
              <w:rPr>
                <w:rFonts w:eastAsia="Calibri"/>
              </w:rPr>
            </w:pPr>
            <w:r w:rsidRPr="00624191">
              <w:rPr>
                <w:rFonts w:eastAsia="Calibri"/>
              </w:rPr>
              <w:t xml:space="preserve">                                                                                          </w:t>
            </w:r>
          </w:p>
          <w:p w:rsidR="00285A1B" w:rsidRDefault="00285A1B" w:rsidP="00111AC9">
            <w:pPr>
              <w:rPr>
                <w:rFonts w:eastAsia="Calibri"/>
              </w:rPr>
            </w:pPr>
          </w:p>
          <w:p w:rsidR="00285A1B" w:rsidRPr="00624191" w:rsidRDefault="00285A1B" w:rsidP="00111AC9">
            <w:pPr>
              <w:rPr>
                <w:rFonts w:eastAsia="Calibri"/>
                <w:sz w:val="24"/>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00285A1B" w:rsidRPr="00B52EAA"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p w:rsidR="00285A1B" w:rsidRPr="00B52EAA" w:rsidRDefault="00285A1B" w:rsidP="00111AC9">
            <w:pPr>
              <w:pStyle w:val="Heading2"/>
              <w:jc w:val="center"/>
              <w:rPr>
                <w:rFonts w:eastAsia="Calibri"/>
                <w:u w:val="none"/>
              </w:rPr>
            </w:pPr>
            <w:r w:rsidRPr="00B52EAA">
              <w:rPr>
                <w:rFonts w:eastAsia="Calibri"/>
                <w:u w:val="none"/>
              </w:rPr>
              <w:t>BoM Records</w:t>
            </w:r>
          </w:p>
          <w:p w:rsidR="00285A1B" w:rsidRPr="00B52EAA" w:rsidRDefault="00285A1B" w:rsidP="00111AC9">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pStyle w:val="Heading2"/>
              <w:jc w:val="center"/>
              <w:rPr>
                <w:rFonts w:eastAsia="Calibri"/>
                <w:u w:val="none"/>
              </w:rPr>
            </w:pPr>
          </w:p>
        </w:tc>
      </w:tr>
      <w:tr w:rsidR="00285A1B" w:rsidRPr="00624191" w:rsidTr="00111AC9">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rPr>
            </w:pPr>
            <w:r w:rsidRPr="00624191">
              <w:rPr>
                <w:rFonts w:eastAsia="Calibri"/>
              </w:rPr>
              <w:t xml:space="preserve">BOM Agenda and Minutes </w:t>
            </w:r>
          </w:p>
          <w:p w:rsidR="00285A1B" w:rsidRPr="00624191" w:rsidRDefault="00285A1B" w:rsidP="00111AC9">
            <w:pPr>
              <w:rPr>
                <w:rFonts w:eastAsia="Calibri"/>
              </w:rPr>
            </w:pPr>
            <w:r w:rsidRPr="00624191">
              <w:rPr>
                <w:rFonts w:eastAsia="Calibri"/>
              </w:rPr>
              <w:t>CC TV Recordings</w:t>
            </w:r>
          </w:p>
          <w:p w:rsidR="00285A1B" w:rsidRPr="00624191" w:rsidRDefault="00285A1B" w:rsidP="00111AC9">
            <w:pPr>
              <w:rPr>
                <w:rFonts w:eastAsia="Calibri"/>
              </w:rPr>
            </w:pPr>
          </w:p>
          <w:p w:rsidR="00285A1B" w:rsidRPr="00624191" w:rsidRDefault="00285A1B" w:rsidP="00111AC9">
            <w:pPr>
              <w:rPr>
                <w:rFonts w:eastAsia="Calibri"/>
              </w:rPr>
            </w:pPr>
          </w:p>
          <w:p w:rsidR="00285A1B" w:rsidRPr="00624191" w:rsidRDefault="00285A1B" w:rsidP="00111AC9">
            <w:pPr>
              <w:rPr>
                <w:rFonts w:eastAsia="Calibri"/>
              </w:rPr>
            </w:pPr>
            <w:r w:rsidRPr="00624191">
              <w:rPr>
                <w:rFonts w:eastAsia="Calibri"/>
              </w:rPr>
              <w:t>Payroll &amp; Taxation</w:t>
            </w:r>
          </w:p>
          <w:p w:rsidR="00285A1B" w:rsidRPr="00624191" w:rsidRDefault="00285A1B" w:rsidP="00111AC9">
            <w:pPr>
              <w:rPr>
                <w:rFonts w:eastAsia="Calibri"/>
              </w:rPr>
            </w:pPr>
          </w:p>
          <w:p w:rsidR="00285A1B" w:rsidRPr="00624191" w:rsidRDefault="00285A1B" w:rsidP="00111AC9">
            <w:pPr>
              <w:rPr>
                <w:rFonts w:eastAsia="Calibri"/>
              </w:rPr>
            </w:pPr>
          </w:p>
          <w:p w:rsidR="00285A1B" w:rsidRDefault="00285A1B" w:rsidP="00111AC9">
            <w:pPr>
              <w:rPr>
                <w:rFonts w:eastAsia="Calibri"/>
                <w:color w:val="000000" w:themeColor="text1"/>
              </w:rPr>
            </w:pPr>
            <w:r w:rsidRPr="00A50F0C">
              <w:rPr>
                <w:rFonts w:eastAsia="Calibri"/>
                <w:color w:val="000000" w:themeColor="text1"/>
              </w:rPr>
              <w:t xml:space="preserve">Invoices/receipts </w:t>
            </w:r>
          </w:p>
          <w:p w:rsidR="00285A1B" w:rsidRPr="00A50F0C" w:rsidRDefault="00285A1B" w:rsidP="00111AC9">
            <w:pPr>
              <w:rPr>
                <w:rFonts w:eastAsia="Calibri"/>
                <w:color w:val="000000" w:themeColor="text1"/>
              </w:rPr>
            </w:pPr>
          </w:p>
          <w:p w:rsidR="00285A1B" w:rsidRPr="00624191" w:rsidRDefault="00285A1B" w:rsidP="00111AC9">
            <w:pPr>
              <w:rPr>
                <w:rFonts w:eastAsia="Calibri"/>
              </w:rPr>
            </w:pPr>
            <w:r w:rsidRPr="00A50F0C">
              <w:rPr>
                <w:rFonts w:eastAsia="Calibri"/>
                <w:color w:val="000000" w:themeColor="text1"/>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624191" w:rsidRDefault="00285A1B" w:rsidP="00111AC9">
            <w:pPr>
              <w:rPr>
                <w:rFonts w:eastAsia="Calibri"/>
              </w:rPr>
            </w:pPr>
            <w:r w:rsidRPr="00624191">
              <w:rPr>
                <w:rFonts w:eastAsia="Calibri"/>
              </w:rPr>
              <w:t xml:space="preserve">Indefinitely </w:t>
            </w:r>
          </w:p>
          <w:p w:rsidR="00285A1B" w:rsidRPr="00624191" w:rsidRDefault="00285A1B" w:rsidP="00111AC9">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00285A1B" w:rsidRPr="00624191" w:rsidRDefault="00285A1B" w:rsidP="00111AC9">
            <w:pPr>
              <w:rPr>
                <w:rFonts w:eastAsia="Calibri"/>
                <w:sz w:val="24"/>
              </w:rPr>
            </w:pPr>
          </w:p>
          <w:p w:rsidR="00285A1B" w:rsidRPr="00624191" w:rsidRDefault="00285A1B" w:rsidP="00111AC9">
            <w:pPr>
              <w:rPr>
                <w:rFonts w:eastAsia="Calibri"/>
                <w:sz w:val="24"/>
              </w:rPr>
            </w:pPr>
            <w:r w:rsidRPr="00624191">
              <w:rPr>
                <w:rFonts w:eastAsia="Calibri"/>
              </w:rPr>
              <w:t xml:space="preserve">Revenue require a 6-year period after the end of the tax year </w:t>
            </w:r>
          </w:p>
          <w:p w:rsidR="00285A1B" w:rsidRPr="00624191" w:rsidRDefault="00285A1B" w:rsidP="00111AC9">
            <w:pPr>
              <w:rPr>
                <w:rFonts w:eastAsia="Calibri"/>
              </w:rPr>
            </w:pPr>
          </w:p>
          <w:p w:rsidR="00285A1B" w:rsidRDefault="00285A1B" w:rsidP="00111AC9">
            <w:pPr>
              <w:rPr>
                <w:rFonts w:eastAsia="Calibri"/>
              </w:rPr>
            </w:pPr>
            <w:r w:rsidRPr="00624191">
              <w:rPr>
                <w:rFonts w:eastAsia="Calibri"/>
              </w:rPr>
              <w:t xml:space="preserve">Retain for 7 Years </w:t>
            </w:r>
          </w:p>
          <w:p w:rsidR="00285A1B" w:rsidRPr="00624191" w:rsidRDefault="00285A1B" w:rsidP="00111AC9">
            <w:pPr>
              <w:rPr>
                <w:rFonts w:eastAsia="Calibri"/>
                <w:sz w:val="24"/>
              </w:rPr>
            </w:pPr>
          </w:p>
          <w:p w:rsidR="00285A1B" w:rsidRPr="00624191" w:rsidRDefault="00285A1B" w:rsidP="00111AC9">
            <w:pPr>
              <w:rPr>
                <w:rFonts w:eastAsia="Calibri"/>
                <w:sz w:val="24"/>
              </w:rPr>
            </w:pPr>
            <w:r w:rsidRPr="00624191">
              <w:rPr>
                <w:rFonts w:eastAsia="Calibri"/>
              </w:rPr>
              <w:t xml:space="preserve">Indefinitely </w:t>
            </w:r>
          </w:p>
        </w:tc>
      </w:tr>
      <w:tr w:rsidR="00285A1B" w:rsidRPr="00624191" w:rsidTr="00111AC9">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285A1B" w:rsidRPr="00B52EAA" w:rsidRDefault="00285A1B" w:rsidP="00111AC9">
            <w:pPr>
              <w:rPr>
                <w:rFonts w:eastAsia="Calibri"/>
                <w:b/>
                <w:i/>
              </w:rPr>
            </w:pPr>
            <w:r w:rsidRPr="00B52EAA">
              <w:rPr>
                <w:rFonts w:eastAsia="Calibri"/>
                <w:b/>
                <w:i/>
              </w:rPr>
              <w:t>Why</w:t>
            </w:r>
            <w:r w:rsidRPr="00A96C65">
              <w:rPr>
                <w:rFonts w:eastAsia="Calibri"/>
                <w:b/>
                <w:i/>
                <w:color w:val="FF0000"/>
              </w:rPr>
              <w:t xml:space="preserve">, </w:t>
            </w:r>
            <w:r w:rsidRPr="00B52EAA">
              <w:rPr>
                <w:rFonts w:eastAsia="Calibri"/>
                <w:b/>
                <w:i/>
              </w:rPr>
              <w:t>in certain circumstances</w:t>
            </w:r>
            <w:r w:rsidRPr="00A96C65">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p>
          <w:p w:rsidR="00285A1B" w:rsidRDefault="00285A1B" w:rsidP="00111AC9">
            <w:pPr>
              <w:rPr>
                <w:rFonts w:eastAsia="Calibri"/>
                <w:i/>
              </w:rPr>
            </w:pPr>
          </w:p>
          <w:p w:rsidR="00285A1B" w:rsidRPr="00624191" w:rsidRDefault="00285A1B" w:rsidP="00111AC9">
            <w:pPr>
              <w:rPr>
                <w:rFonts w:eastAsia="Calibri"/>
              </w:rPr>
            </w:pP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285A1B" w:rsidRPr="000C5181" w:rsidRDefault="00285A1B" w:rsidP="0062144C">
      <w:pPr>
        <w:pStyle w:val="NoSpacing"/>
        <w:jc w:val="center"/>
      </w:pPr>
    </w:p>
    <w:sectPr w:rsidR="00285A1B" w:rsidRPr="000C5181"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AF" w:rsidRDefault="008963AF" w:rsidP="002007D4">
      <w:r>
        <w:separator/>
      </w:r>
    </w:p>
  </w:endnote>
  <w:endnote w:type="continuationSeparator" w:id="0">
    <w:p w:rsidR="008963AF" w:rsidRDefault="008963AF"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8963AF">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AF" w:rsidRDefault="008963AF" w:rsidP="002007D4">
      <w:r>
        <w:separator/>
      </w:r>
    </w:p>
  </w:footnote>
  <w:footnote w:type="continuationSeparator" w:id="0">
    <w:p w:rsidR="008963AF" w:rsidRDefault="008963AF"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6CCD"/>
    <w:rsid w:val="00057266"/>
    <w:rsid w:val="000743E2"/>
    <w:rsid w:val="00081360"/>
    <w:rsid w:val="00093CA8"/>
    <w:rsid w:val="000C5181"/>
    <w:rsid w:val="000C7665"/>
    <w:rsid w:val="000F7644"/>
    <w:rsid w:val="00120186"/>
    <w:rsid w:val="0013162A"/>
    <w:rsid w:val="00144BFB"/>
    <w:rsid w:val="001732BF"/>
    <w:rsid w:val="001B6568"/>
    <w:rsid w:val="001F7870"/>
    <w:rsid w:val="001F7E17"/>
    <w:rsid w:val="002007D4"/>
    <w:rsid w:val="00237D81"/>
    <w:rsid w:val="00244078"/>
    <w:rsid w:val="00267892"/>
    <w:rsid w:val="0027365E"/>
    <w:rsid w:val="00285973"/>
    <w:rsid w:val="00285A1B"/>
    <w:rsid w:val="0029348D"/>
    <w:rsid w:val="002A37CD"/>
    <w:rsid w:val="002D0F2F"/>
    <w:rsid w:val="002F5A82"/>
    <w:rsid w:val="003025AB"/>
    <w:rsid w:val="00306436"/>
    <w:rsid w:val="0032399E"/>
    <w:rsid w:val="0034574A"/>
    <w:rsid w:val="0036155B"/>
    <w:rsid w:val="00385899"/>
    <w:rsid w:val="003B45C3"/>
    <w:rsid w:val="003B4677"/>
    <w:rsid w:val="003B474D"/>
    <w:rsid w:val="003C1DAC"/>
    <w:rsid w:val="003D2289"/>
    <w:rsid w:val="003E04B4"/>
    <w:rsid w:val="003E3B3B"/>
    <w:rsid w:val="003E7F59"/>
    <w:rsid w:val="003F2537"/>
    <w:rsid w:val="003F4BCA"/>
    <w:rsid w:val="004044F0"/>
    <w:rsid w:val="00424AD4"/>
    <w:rsid w:val="00456305"/>
    <w:rsid w:val="00471360"/>
    <w:rsid w:val="00486FA8"/>
    <w:rsid w:val="00487C8F"/>
    <w:rsid w:val="004B66BF"/>
    <w:rsid w:val="004B7FA5"/>
    <w:rsid w:val="004C2F69"/>
    <w:rsid w:val="004C759B"/>
    <w:rsid w:val="004F4D36"/>
    <w:rsid w:val="00503F61"/>
    <w:rsid w:val="0052583F"/>
    <w:rsid w:val="00551C07"/>
    <w:rsid w:val="00551DC6"/>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11707"/>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963AF"/>
    <w:rsid w:val="008A39B2"/>
    <w:rsid w:val="008B736B"/>
    <w:rsid w:val="008B7CA5"/>
    <w:rsid w:val="008C061E"/>
    <w:rsid w:val="008C2413"/>
    <w:rsid w:val="008D01E5"/>
    <w:rsid w:val="008D728E"/>
    <w:rsid w:val="008E08DE"/>
    <w:rsid w:val="008E44E6"/>
    <w:rsid w:val="0091220E"/>
    <w:rsid w:val="0095259F"/>
    <w:rsid w:val="009565F6"/>
    <w:rsid w:val="00963980"/>
    <w:rsid w:val="00966BF0"/>
    <w:rsid w:val="0099752C"/>
    <w:rsid w:val="009E4B32"/>
    <w:rsid w:val="00A2652E"/>
    <w:rsid w:val="00A513E8"/>
    <w:rsid w:val="00A54BDC"/>
    <w:rsid w:val="00A5543D"/>
    <w:rsid w:val="00A77AA2"/>
    <w:rsid w:val="00A81C93"/>
    <w:rsid w:val="00A86860"/>
    <w:rsid w:val="00AA3B77"/>
    <w:rsid w:val="00AC5400"/>
    <w:rsid w:val="00AF0CCD"/>
    <w:rsid w:val="00B00330"/>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4BDF"/>
    <w:rsid w:val="00D974DB"/>
    <w:rsid w:val="00DB1495"/>
    <w:rsid w:val="00DB5571"/>
    <w:rsid w:val="00DC3742"/>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7193"/>
    <w:rsid w:val="00FD4E0B"/>
    <w:rsid w:val="00FE7E36"/>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4423</Words>
  <Characters>25217</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B</vt:lpstr>
      <vt:lpstr>Data Protection Policy</vt:lpstr>
      <vt:lpstr>    Definition of Data Protection Terms</vt:lpstr>
      <vt:lpstr>    Staff records: </vt:lpstr>
      <vt:lpstr>    Student records:  </vt:lpstr>
      <vt:lpstr>    Board of Management records: </vt:lpstr>
      <vt:lpstr>    Other Records: Creditors </vt:lpstr>
      <vt:lpstr>    </vt:lpstr>
      <vt:lpstr>    Other Records: Charity Tax-back Forms</vt:lpstr>
      <vt:lpstr>    Purposes:</vt:lpstr>
      <vt:lpstr>    Location and Security procedures </vt:lpstr>
      <vt:lpstr>    Data Processors</vt:lpstr>
      <vt:lpstr>    Personal Data Breaches </vt:lpstr>
      <vt:lpstr>    Dealing with a data access request</vt:lpstr>
      <vt:lpstr>Data Retention Periods for schools</vt:lpstr>
    </vt:vector>
  </TitlesOfParts>
  <Company>Hewlett-Packard</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Office</cp:lastModifiedBy>
  <cp:revision>2</cp:revision>
  <cp:lastPrinted>2018-10-02T09:52:00Z</cp:lastPrinted>
  <dcterms:created xsi:type="dcterms:W3CDTF">2018-10-02T10:30:00Z</dcterms:created>
  <dcterms:modified xsi:type="dcterms:W3CDTF">2018-10-02T10:30:00Z</dcterms:modified>
</cp:coreProperties>
</file>